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2B" w:rsidRDefault="001F76E0">
      <w:pPr>
        <w:pStyle w:val="10"/>
        <w:keepNext/>
        <w:keepLines/>
      </w:pPr>
      <w:bookmarkStart w:id="0" w:name="bookmark0"/>
      <w:bookmarkStart w:id="1" w:name="bookmark1"/>
      <w:bookmarkStart w:id="2" w:name="bookmark2"/>
      <w:bookmarkStart w:id="3" w:name="_GoBack"/>
      <w:r>
        <w:t>Понимание ребенка. Наблюдение и документирование</w:t>
      </w:r>
      <w:r>
        <w:br/>
      </w:r>
      <w:bookmarkEnd w:id="3"/>
      <w:r>
        <w:t>процессов развития.</w:t>
      </w:r>
      <w:bookmarkEnd w:id="0"/>
      <w:bookmarkEnd w:id="1"/>
      <w:bookmarkEnd w:id="2"/>
    </w:p>
    <w:p w:rsidR="00F3542B" w:rsidRDefault="001F76E0">
      <w:pPr>
        <w:pStyle w:val="11"/>
        <w:ind w:firstLine="720"/>
        <w:jc w:val="both"/>
      </w:pPr>
      <w:r>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rsidR="00F3542B" w:rsidRDefault="001F76E0">
      <w:pPr>
        <w:pStyle w:val="11"/>
        <w:ind w:firstLine="720"/>
        <w:jc w:val="both"/>
      </w:pPr>
      <w: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rsidR="00F3542B" w:rsidRDefault="001F76E0">
      <w:pPr>
        <w:pStyle w:val="11"/>
        <w:ind w:firstLine="720"/>
        <w:jc w:val="both"/>
      </w:pPr>
      <w:r>
        <w:t>Как же выявить положительный результат в дошкольной образовательной организации?</w:t>
      </w:r>
    </w:p>
    <w:p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rsidR="00F3542B" w:rsidRPr="00AD7D40"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r w:rsidR="00AD7D40">
        <w:t>?</w:t>
      </w:r>
    </w:p>
    <w:p w:rsidR="00B47A78"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w:t>
      </w:r>
      <w:r w:rsidR="00AD7D40">
        <w:t>:</w:t>
      </w:r>
    </w:p>
    <w:p w:rsidR="00F3542B" w:rsidRDefault="00B47A78">
      <w:pPr>
        <w:pStyle w:val="11"/>
        <w:ind w:firstLine="720"/>
        <w:jc w:val="both"/>
      </w:pPr>
      <w:r>
        <w:t>,</w:t>
      </w:r>
      <w:r w:rsidR="001F76E0">
        <w:t xml:space="preserve">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rsidR="00F3542B" w:rsidRDefault="001F76E0">
      <w:pPr>
        <w:pStyle w:val="11"/>
        <w:ind w:firstLine="720"/>
        <w:jc w:val="both"/>
      </w:pPr>
      <w:r>
        <w:lastRenderedPageBreak/>
        <w:t>Хвалить и поддерживать ребенка нужно, но если трехлетний малыш еще 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работы, например, оформление альбома «</w:t>
      </w:r>
      <w:r w:rsidR="00C123C4">
        <w:t>Успехи ребенка</w:t>
      </w:r>
      <w:r>
        <w:t>», где запечатлены рабочие моменты</w:t>
      </w:r>
      <w:r w:rsidR="00C123C4">
        <w:t>.</w:t>
      </w:r>
    </w:p>
    <w:p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rsidR="00F3542B" w:rsidRDefault="00C123C4">
      <w:pPr>
        <w:pStyle w:val="11"/>
        <w:ind w:firstLine="720"/>
        <w:jc w:val="both"/>
      </w:pPr>
      <w:r>
        <w:t xml:space="preserve"> </w:t>
      </w:r>
      <w:r w:rsidR="001F76E0">
        <w:t>«Линейка успеха»- активизирует, стимулирует деятельность детей, нацеливает на успех.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rsidR="00F3542B" w:rsidRDefault="001F76E0">
      <w:pPr>
        <w:pStyle w:val="11"/>
        <w:ind w:firstLine="720"/>
        <w:jc w:val="both"/>
      </w:pPr>
      <w:r>
        <w:rPr>
          <w:i/>
          <w:iCs/>
        </w:rPr>
        <w:t>Участие в групповых праздниках,</w:t>
      </w:r>
      <w: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rsidR="00F3542B" w:rsidRDefault="001F76E0">
      <w:pPr>
        <w:pStyle w:val="11"/>
        <w:ind w:firstLine="720"/>
        <w:jc w:val="both"/>
      </w:pPr>
      <w:r>
        <w:rPr>
          <w:i/>
          <w:iCs/>
        </w:rPr>
        <w:t>Организация совместных проектов</w:t>
      </w:r>
      <w:r>
        <w:t xml:space="preserve"> открывают для детей возможность самостоятельно добывать знания, презентовать свою работу, проводить мастер-класс для сверстников. Главное отыскать в детях сильную сторону и отметить ее.</w:t>
      </w:r>
    </w:p>
    <w:p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w:t>
      </w:r>
      <w:r w:rsidR="00DC3852">
        <w:t>Мир моих</w:t>
      </w:r>
      <w:r>
        <w:t xml:space="preserve"> увлечени</w:t>
      </w:r>
      <w:r w:rsidR="00DC3852">
        <w:t>й</w:t>
      </w:r>
      <w:r>
        <w:t>», «Мои спортивные достижения», где ребенок может продемонстрировать свои успехи. Как правило, потом присоединяются и другие дети.</w:t>
      </w:r>
    </w:p>
    <w:p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rsidR="00F3542B" w:rsidRDefault="001F76E0">
      <w:pPr>
        <w:pStyle w:val="11"/>
        <w:ind w:firstLine="720"/>
        <w:jc w:val="both"/>
      </w:pPr>
      <w: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rsidR="00F3542B" w:rsidRDefault="001F76E0">
      <w:pPr>
        <w:pStyle w:val="11"/>
        <w:ind w:firstLine="720"/>
        <w:jc w:val="both"/>
      </w:pPr>
      <w:r>
        <w:rPr>
          <w:b/>
          <w:bCs/>
        </w:rPr>
        <w:t xml:space="preserve">Важное место занимает участие родителей. </w:t>
      </w:r>
      <w:r>
        <w:t xml:space="preserve">Это и выполнение совместных работ, и выступление в рамках «Гость группы».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w:t>
      </w:r>
      <w:r>
        <w:lastRenderedPageBreak/>
        <w:t>получается у ребенка, видят его успехи и предпочтения. Необходимо стимулирование и мотивация - фиксирование участия воспитанников в разных мероприятиях. В конце они награжда</w:t>
      </w:r>
      <w:r w:rsidR="008E7015">
        <w:t>ются</w:t>
      </w:r>
      <w:r>
        <w:t xml:space="preserve"> небольшими призами и </w:t>
      </w:r>
      <w:r w:rsidR="008E7015">
        <w:t>грамотами</w:t>
      </w:r>
      <w:r>
        <w:t>. Так же достижения фиксируются в портфолио группы.</w:t>
      </w:r>
    </w:p>
    <w:p w:rsidR="00F3542B" w:rsidRDefault="001F76E0">
      <w:pPr>
        <w:pStyle w:val="11"/>
        <w:ind w:firstLine="720"/>
        <w:jc w:val="both"/>
      </w:pPr>
      <w:r>
        <w:t>Немного можно рассказать и о портфолио ребенка, которое представляет собой не хаотичный сбор всего, а доказательство того, что достигнуто ребенком, что сделал ребенок и почему это важно, индивидуальный маршрут развития ребенка, то есть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может быть электронным, в бумажном виде и портфолио - раскраска, где ребенок сам заполняет станицы.</w:t>
      </w:r>
    </w:p>
    <w:p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lastRenderedPageBreak/>
        <w:t xml:space="preserve">внешняя оценка, в том числе независимая профессиональная и общественная оценка.  </w:t>
      </w:r>
    </w:p>
    <w:p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t xml:space="preserve"> Педагогическая диагностика проводится в ходе наблюдений в режимные</w:t>
      </w:r>
    </w:p>
    <w:p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rsidR="00C123C4" w:rsidRPr="00F21FDD" w:rsidRDefault="00C123C4" w:rsidP="00C123C4">
      <w:pPr>
        <w:tabs>
          <w:tab w:val="left" w:pos="1158"/>
        </w:tabs>
        <w:ind w:right="20"/>
        <w:jc w:val="both"/>
        <w:rPr>
          <w:rFonts w:ascii="Times New Roman" w:hAnsi="Times New Roman" w:cs="Times New Roman"/>
          <w:sz w:val="28"/>
          <w:szCs w:val="28"/>
        </w:rPr>
      </w:pPr>
    </w:p>
    <w:p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0C" w:rsidRDefault="0091420C">
      <w:r>
        <w:separator/>
      </w:r>
    </w:p>
  </w:endnote>
  <w:endnote w:type="continuationSeparator" w:id="0">
    <w:p w:rsidR="0091420C" w:rsidRDefault="009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0C" w:rsidRDefault="0091420C"/>
  </w:footnote>
  <w:footnote w:type="continuationSeparator" w:id="0">
    <w:p w:rsidR="0091420C" w:rsidRDefault="0091420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2B"/>
    <w:rsid w:val="001F76E0"/>
    <w:rsid w:val="008E7015"/>
    <w:rsid w:val="0091420C"/>
    <w:rsid w:val="00AD7D40"/>
    <w:rsid w:val="00B47A78"/>
    <w:rsid w:val="00C123C4"/>
    <w:rsid w:val="00DC3852"/>
    <w:rsid w:val="00F3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0EC7"/>
  <w15:docId w15:val="{7185337F-09CB-458C-A042-362CBA3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 Windows</cp:lastModifiedBy>
  <cp:revision>2</cp:revision>
  <dcterms:created xsi:type="dcterms:W3CDTF">2022-10-13T09:51:00Z</dcterms:created>
  <dcterms:modified xsi:type="dcterms:W3CDTF">2022-10-13T09:51:00Z</dcterms:modified>
</cp:coreProperties>
</file>